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bookmarkStart w:id="3" w:name="_GoBack"/>
      <w:bookmarkEnd w:id="3"/>
      <w:r>
        <w:rPr>
          <w:rFonts w:ascii="方正仿宋_GBK" w:hAnsi="方正仿宋_GBK" w:eastAsia="方正仿宋_GBK" w:cs="方正仿宋_GBK"/>
          <w:sz w:val="28"/>
        </w:rPr>
        <w:t xml:space="preserve"> </w:t>
      </w:r>
    </w:p>
    <w:p>
      <w:pPr>
        <w:spacing w:before="0" w:after="0"/>
        <w:ind w:firstLine="560"/>
        <w:jc w:val="left"/>
        <w:outlineLvl w:val="3"/>
      </w:pPr>
      <w:bookmarkStart w:id="0" w:name="_Toc_4_4_0000000004"/>
      <w:r>
        <w:rPr>
          <w:rFonts w:ascii="方正仿宋_GBK" w:hAnsi="方正仿宋_GBK" w:eastAsia="方正仿宋_GBK" w:cs="方正仿宋_GBK"/>
          <w:sz w:val="28"/>
        </w:rPr>
        <w:t>1.2025年编制外长聘-人影工作人员（市级）（农业社保室）绩效目标表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668202天津市滨海新区人工影响天气办公室</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2025年编制外长聘-人影工作人员（市级）（农业社保室）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2192336.08</w:t>
            </w:r>
          </w:p>
        </w:tc>
        <w:tc>
          <w:tcPr>
            <w:tcW w:w="1587" w:type="dxa"/>
            <w:vAlign w:val="center"/>
          </w:tcPr>
          <w:p>
            <w:pPr>
              <w:pStyle w:val="14"/>
            </w:pPr>
            <w:r>
              <w:t>其中：财政    资金</w:t>
            </w:r>
          </w:p>
        </w:tc>
        <w:tc>
          <w:tcPr>
            <w:tcW w:w="1843" w:type="dxa"/>
            <w:vAlign w:val="center"/>
          </w:tcPr>
          <w:p>
            <w:pPr>
              <w:pStyle w:val="13"/>
            </w:pPr>
            <w:r>
              <w:t>2192336.08</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通过发放多种用工派遣人员工作经费，保障派遣员工的基本合法权益，保障工作顺利推进。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≥29人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≤7.56万元/年/人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≥95%</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sz w:val="28"/>
        </w:rPr>
        <w:t>2.人影专项业务费绩效目标表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668202天津市滨海新区人工影响天气办公室</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人影专项业务费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w:t>
            </w:r>
          </w:p>
        </w:tc>
        <w:tc>
          <w:tcPr>
            <w:tcW w:w="1587" w:type="dxa"/>
            <w:vAlign w:val="center"/>
          </w:tcPr>
          <w:p>
            <w:pPr>
              <w:pStyle w:val="14"/>
            </w:pPr>
            <w:r>
              <w:t>其中：财政    资金</w:t>
            </w:r>
          </w:p>
        </w:tc>
        <w:tc>
          <w:tcPr>
            <w:tcW w:w="1843" w:type="dxa"/>
            <w:vAlign w:val="center"/>
          </w:tcPr>
          <w:p>
            <w:pPr>
              <w:pStyle w:val="13"/>
            </w:pPr>
            <w:r>
              <w:t>300000.00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人影炮站运维业务经费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1.开展人影炮站运行维护，保障人工影响天气工作的顺利开展。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维修维护炮站</w:t>
            </w:r>
          </w:p>
        </w:tc>
        <w:tc>
          <w:tcPr>
            <w:tcW w:w="3430" w:type="dxa"/>
            <w:vAlign w:val="center"/>
          </w:tcPr>
          <w:p>
            <w:pPr>
              <w:pStyle w:val="13"/>
            </w:pPr>
            <w:r>
              <w:t>维修维护炮站</w:t>
            </w:r>
          </w:p>
        </w:tc>
        <w:tc>
          <w:tcPr>
            <w:tcW w:w="2551" w:type="dxa"/>
            <w:vAlign w:val="center"/>
          </w:tcPr>
          <w:p>
            <w:pPr>
              <w:pStyle w:val="13"/>
            </w:pPr>
            <w:r>
              <w:t>≥7个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炮站设施设备正常使用率</w:t>
            </w:r>
          </w:p>
        </w:tc>
        <w:tc>
          <w:tcPr>
            <w:tcW w:w="3430" w:type="dxa"/>
            <w:vAlign w:val="center"/>
          </w:tcPr>
          <w:p>
            <w:pPr>
              <w:pStyle w:val="13"/>
            </w:pPr>
            <w:r>
              <w:t>炮站设施设备正常使用率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运维保障时间</w:t>
            </w:r>
          </w:p>
        </w:tc>
        <w:tc>
          <w:tcPr>
            <w:tcW w:w="3430" w:type="dxa"/>
            <w:vAlign w:val="center"/>
          </w:tcPr>
          <w:p>
            <w:pPr>
              <w:pStyle w:val="13"/>
            </w:pPr>
            <w:r>
              <w:t>运维保障时间</w:t>
            </w:r>
          </w:p>
        </w:tc>
        <w:tc>
          <w:tcPr>
            <w:tcW w:w="2551" w:type="dxa"/>
            <w:vAlign w:val="center"/>
          </w:tcPr>
          <w:p>
            <w:pPr>
              <w:pStyle w:val="13"/>
            </w:pPr>
            <w:r>
              <w:t>2025年全年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炮站全年运维经费成本</w:t>
            </w:r>
          </w:p>
        </w:tc>
        <w:tc>
          <w:tcPr>
            <w:tcW w:w="3430" w:type="dxa"/>
            <w:vAlign w:val="center"/>
          </w:tcPr>
          <w:p>
            <w:pPr>
              <w:pStyle w:val="13"/>
            </w:pPr>
            <w:r>
              <w:t>炮站全年运维经费成本</w:t>
            </w:r>
          </w:p>
        </w:tc>
        <w:tc>
          <w:tcPr>
            <w:tcW w:w="2551" w:type="dxa"/>
            <w:vAlign w:val="center"/>
          </w:tcPr>
          <w:p>
            <w:pPr>
              <w:pStyle w:val="13"/>
            </w:pPr>
            <w:r>
              <w:t>≤30万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有效保障炮站正常使用</w:t>
            </w:r>
          </w:p>
        </w:tc>
        <w:tc>
          <w:tcPr>
            <w:tcW w:w="3430" w:type="dxa"/>
            <w:vAlign w:val="center"/>
          </w:tcPr>
          <w:p>
            <w:pPr>
              <w:pStyle w:val="13"/>
            </w:pPr>
            <w:r>
              <w:t>有效保障炮站正常使用</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气象安全服务对象满意度</w:t>
            </w:r>
          </w:p>
        </w:tc>
        <w:tc>
          <w:tcPr>
            <w:tcW w:w="3430" w:type="dxa"/>
            <w:vAlign w:val="center"/>
          </w:tcPr>
          <w:p>
            <w:pPr>
              <w:pStyle w:val="13"/>
            </w:pPr>
            <w:r>
              <w:t>气象安全服务对象满意度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sz w:val="28"/>
        </w:rPr>
        <w:t>3.预警信息发布中心运维经费绩效目标表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668203天津市滨海新区突发公共事件预警信息发布中心</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预警信息发布中心运维经费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w:t>
            </w:r>
          </w:p>
        </w:tc>
        <w:tc>
          <w:tcPr>
            <w:tcW w:w="1587" w:type="dxa"/>
            <w:vAlign w:val="center"/>
          </w:tcPr>
          <w:p>
            <w:pPr>
              <w:pStyle w:val="14"/>
            </w:pPr>
            <w:r>
              <w:t>其中：财政    资金</w:t>
            </w:r>
          </w:p>
        </w:tc>
        <w:tc>
          <w:tcPr>
            <w:tcW w:w="1843" w:type="dxa"/>
            <w:vAlign w:val="center"/>
          </w:tcPr>
          <w:p>
            <w:pPr>
              <w:pStyle w:val="13"/>
            </w:pPr>
            <w:r>
              <w:t>100000.00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预警信息发布系统运维经费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1.开展气象预警信息发布，提醒人民群众预防自然灾害，保护生命财产安全。</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气象预警信息发布条数</w:t>
            </w:r>
          </w:p>
        </w:tc>
        <w:tc>
          <w:tcPr>
            <w:tcW w:w="3430" w:type="dxa"/>
            <w:vAlign w:val="center"/>
          </w:tcPr>
          <w:p>
            <w:pPr>
              <w:pStyle w:val="13"/>
            </w:pPr>
            <w:r>
              <w:t>气象预警信息发布条数</w:t>
            </w:r>
          </w:p>
        </w:tc>
        <w:tc>
          <w:tcPr>
            <w:tcW w:w="2551" w:type="dxa"/>
            <w:vAlign w:val="center"/>
          </w:tcPr>
          <w:p>
            <w:pPr>
              <w:pStyle w:val="13"/>
            </w:pPr>
            <w:r>
              <w:t>≥950条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大喇叭设备全年在线率</w:t>
            </w:r>
          </w:p>
        </w:tc>
        <w:tc>
          <w:tcPr>
            <w:tcW w:w="3430" w:type="dxa"/>
            <w:vAlign w:val="center"/>
          </w:tcPr>
          <w:p>
            <w:pPr>
              <w:pStyle w:val="13"/>
            </w:pPr>
            <w:r>
              <w:t>大喇叭设备全年在线率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预警提前发布时间</w:t>
            </w:r>
          </w:p>
        </w:tc>
        <w:tc>
          <w:tcPr>
            <w:tcW w:w="3430" w:type="dxa"/>
            <w:vAlign w:val="center"/>
          </w:tcPr>
          <w:p>
            <w:pPr>
              <w:pStyle w:val="13"/>
            </w:pPr>
            <w:r>
              <w:t>预警提前发布时间</w:t>
            </w:r>
          </w:p>
        </w:tc>
        <w:tc>
          <w:tcPr>
            <w:tcW w:w="2551" w:type="dxa"/>
            <w:vAlign w:val="center"/>
          </w:tcPr>
          <w:p>
            <w:pPr>
              <w:pStyle w:val="13"/>
            </w:pPr>
            <w:r>
              <w:t>≤24小时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预警信息发布系统运维经费成本</w:t>
            </w:r>
          </w:p>
        </w:tc>
        <w:tc>
          <w:tcPr>
            <w:tcW w:w="3430" w:type="dxa"/>
            <w:vAlign w:val="center"/>
          </w:tcPr>
          <w:p>
            <w:pPr>
              <w:pStyle w:val="13"/>
            </w:pPr>
            <w:r>
              <w:t>预警信息发布系统运维经费成本</w:t>
            </w:r>
          </w:p>
        </w:tc>
        <w:tc>
          <w:tcPr>
            <w:tcW w:w="2551" w:type="dxa"/>
            <w:vAlign w:val="center"/>
          </w:tcPr>
          <w:p>
            <w:pPr>
              <w:pStyle w:val="13"/>
            </w:pPr>
            <w:r>
              <w:t>≤10万元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气象灾害预警信息公众覆盖率</w:t>
            </w:r>
          </w:p>
        </w:tc>
        <w:tc>
          <w:tcPr>
            <w:tcW w:w="3430" w:type="dxa"/>
            <w:vAlign w:val="center"/>
          </w:tcPr>
          <w:p>
            <w:pPr>
              <w:pStyle w:val="13"/>
            </w:pPr>
            <w:r>
              <w:t>气象灾害预警信息公众覆盖率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公众气象服务满意度</w:t>
            </w:r>
          </w:p>
        </w:tc>
        <w:tc>
          <w:tcPr>
            <w:tcW w:w="3430" w:type="dxa"/>
            <w:vAlign w:val="center"/>
          </w:tcPr>
          <w:p>
            <w:pPr>
              <w:pStyle w:val="13"/>
            </w:pPr>
            <w:r>
              <w:t>公众气象服务满意度</w:t>
            </w:r>
          </w:p>
        </w:tc>
        <w:tc>
          <w:tcPr>
            <w:tcW w:w="2551" w:type="dxa"/>
            <w:vAlign w:val="center"/>
          </w:tcPr>
          <w:p>
            <w:pPr>
              <w:pStyle w:val="13"/>
            </w:pPr>
            <w:r>
              <w:t>≥95%</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rsids>
    <w:rsidRoot w:val="00000000"/>
    <w:rsid w:val="5E4B60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2025-01-21T11:00:26Z</dcterms:created>
  <dcterms:modified xsi:type="dcterms:W3CDTF">2025-01-21T03:00:26Z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2025-01-21T11:00:26Z</dcterms:created>
  <dcterms:modified xsi:type="dcterms:W3CDTF">2025-01-21T03:00:26Z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2025-01-21T11:00:26Z</dcterms:created>
  <dcterms:modified xsi:type="dcterms:W3CDTF">2025-01-21T03:00:26Z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2025-01-21T11:00:26Z</dcterms:created>
  <dcterms:modified xsi:type="dcterms:W3CDTF">2025-01-21T03:00:26Z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2025-01-21T11:00:26Z</dcterms:created>
  <dcterms:modified xsi:type="dcterms:W3CDTF">2025-01-21T03:00:26Z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4282650-3c5e-4a97-bcd2-1a38e7d180bb}">
  <ds:schemaRefs/>
</ds:datastoreItem>
</file>

<file path=customXml/itemProps10.xml><?xml version="1.0" encoding="utf-8"?>
<ds:datastoreItem xmlns:ds="http://schemas.openxmlformats.org/officeDocument/2006/customXml" ds:itemID="{dbcf6364-da86-4d5a-934d-bdfa1e561075}">
  <ds:schemaRefs/>
</ds:datastoreItem>
</file>

<file path=customXml/itemProps2.xml><?xml version="1.0" encoding="utf-8"?>
<ds:datastoreItem xmlns:ds="http://schemas.openxmlformats.org/officeDocument/2006/customXml" ds:itemID="{f3890cdf-6a29-4823-8560-0aa9def81161}">
  <ds:schemaRefs/>
</ds:datastoreItem>
</file>

<file path=customXml/itemProps3.xml><?xml version="1.0" encoding="utf-8"?>
<ds:datastoreItem xmlns:ds="http://schemas.openxmlformats.org/officeDocument/2006/customXml" ds:itemID="{777efb1f-217c-4ded-8da2-7f66a7aad1cd}">
  <ds:schemaRefs/>
</ds:datastoreItem>
</file>

<file path=customXml/itemProps4.xml><?xml version="1.0" encoding="utf-8"?>
<ds:datastoreItem xmlns:ds="http://schemas.openxmlformats.org/officeDocument/2006/customXml" ds:itemID="{6c478aa6-ed00-47d0-aa44-97428f857f07}">
  <ds:schemaRefs/>
</ds:datastoreItem>
</file>

<file path=customXml/itemProps5.xml><?xml version="1.0" encoding="utf-8"?>
<ds:datastoreItem xmlns:ds="http://schemas.openxmlformats.org/officeDocument/2006/customXml" ds:itemID="{fcf58db7-9156-4454-b38e-f811f2702528}">
  <ds:schemaRefs/>
</ds:datastoreItem>
</file>

<file path=customXml/itemProps6.xml><?xml version="1.0" encoding="utf-8"?>
<ds:datastoreItem xmlns:ds="http://schemas.openxmlformats.org/officeDocument/2006/customXml" ds:itemID="{d6588fbf-2b30-4f43-ab00-a980eff1a075}">
  <ds:schemaRefs/>
</ds:datastoreItem>
</file>

<file path=customXml/itemProps7.xml><?xml version="1.0" encoding="utf-8"?>
<ds:datastoreItem xmlns:ds="http://schemas.openxmlformats.org/officeDocument/2006/customXml" ds:itemID="{a94ae49b-c9de-46e5-86ed-cdccd4bb213a}">
  <ds:schemaRefs/>
</ds:datastoreItem>
</file>

<file path=customXml/itemProps8.xml><?xml version="1.0" encoding="utf-8"?>
<ds:datastoreItem xmlns:ds="http://schemas.openxmlformats.org/officeDocument/2006/customXml" ds:itemID="{610f41a1-5e91-4ca7-b734-ce572360d42d}">
  <ds:schemaRefs/>
</ds:datastoreItem>
</file>

<file path=customXml/itemProps9.xml><?xml version="1.0" encoding="utf-8"?>
<ds:datastoreItem xmlns:ds="http://schemas.openxmlformats.org/officeDocument/2006/customXml" ds:itemID="{7e3ca074-e3f1-43d5-a91e-18183699435a}">
  <ds:schemaRefs/>
</ds:datastoreItem>
</file>

<file path=docProps/app.xml><?xml version="1.0" encoding="utf-8"?>
<Properties xmlns="http://schemas.openxmlformats.org/officeDocument/2006/extended-properties" xmlns:vt="http://schemas.openxmlformats.org/officeDocument/2006/docPropsVTypes">
  <Pages>4</Pages>
  <TotalTime>0</TotalTime>
  <ScaleCrop>false</ScaleCrop>
  <LinksUpToDate>false</LinksUpToDate>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2025-01-21T11:00:00Z</dcterms:created>
  <dc:creator>Dell</dc:creator>
  <cp:lastModifiedBy>Dell</cp:lastModifiedBy>
  <dcterms:modified xsi:type="dcterms:W3CDTF">2025-01-21T05:44:05Z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219587B0BDF84B43A6DA81BAF0C44152_13</vt:lpwstr>
  </property>
</Properties>
</file>